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0000835-64.2017.5.06.0142 Processo Nº 00835/2017-142-06-00.5 Exequente CLAUDIONOR GERMANO DE LIRA Advogado(a) TATIANA VILLAR DE ARAUJO(OAB: 39492) Executado CELULOSE E PAPEL DE PERNAMBUCO S/A- CEPASA Advogado(a) MANOELLA DUARTE COSTA E SILVA(OAB: 24057) O(A) Excelentíssimo(a) Senhor(a) Doutor(a) MAYARD DE FRANÇA SABOYA ALBUQUERQUE , Juiz(íza) do Trabalho da VARA DO TRABALHO 2ª DO JABOATAO DOS GUARARAPES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7/4/2021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UMA PENEIRA EFLUENTE DE PAPEL, 2000X6000 MM, EM BOM ESTADO DE CONSERVAÇÃO.. Localização do bem: VEREADOR SOCRATES REGUEIRA, 0, PRAZERES, JABOATAO, PE, CEP:54000000. Valor da Avaliação: R$ 180.000,00. Data da Penhora: 23/10/2020. Fiel Depositário: ADEILSON FERREIRA SILVA. Valor da Execução: R$ 12.731,71.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Terça-feira, 02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