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0001466-49.2016.5.06.0172 Processo Nº 01466/2016-172-06-00.5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WESLEM DE ARAUJO BARAUNA Advogado(a) Jefferson Lemos Calaça(OAB: 12873) Executado EXPOENTE INDUSTRIA DE TUBOS E PERFIS LTDA Advogado(a) INALDO GERMANO DA CUNHA(OAB: 09024)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SERGIO MURILO DE CARVALHO LINS , Juiz(íza) do Trabalho da VARA DO TRABALHO 2ª DO CABO DE SANTO AGOSTINHO , na forma da lei, FAZ SABER a todos quantos este edital virem, ou dele tiverem conhecimento, que o  leiloeiro abaixo indicado, devidamente autorizado por este juízo, promoverá a alienação, por ARREMATAÇÃO PÚBLICA, apenas na modalidade online(por força do Ato Conjunto TRT6-GP/GVP/GCR-06/2020), a encerrar-se em sessão virtual a ser realizada no dia 14/7/2020 , às 09:00 (horário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01 (UMA) CUBA PARA GALVANIZAÇÃO (0413CJ) FABRICADA PELA USIMINAS MECÂNCIA SA, ADQUIRIDA EM 03/10/2014, SEM PLACA DE IDENTIFICAÇÃO, FORA DE OPERAÇÃO, COM FERRUGEM NAS FACES EXTERNAS. Localização do bem: VIA VII, 354, DISTRITO INDUSTRIAL, CABO, PE, CEP:54590000.  Valor da Avaliação: R$ 235.000,00.  Data da Penhora: 14/11/2018.  Fiel Depositário: FREDERICO RUFINO FERREIRA.  Valor da Execução: R$ 13.608,00.  Leiloeiro Oficial Designado: TANIA MARIA VON BECKERATH GRIMALDI.  Site do Leiloeiro Oficial Designado(2): http://www.taniagrimaldileiloes.com.br.  Restrições à Arrematação: PENHORA COMUM NOS PROCESSOS 000146564.2016.5.06.0172, 0001496-93.2016.5.06.0172, 000148728.2016.5.06.0171, 0000523-35.2016.5.06.0171, 000058575.2016.5.06.0171, 0001484-73.2016.5.06.0171, 0001274-39. Descrição do bem: 01 Cuba para galvanização (0413-CJ), fabricada pela Usiminas Mecânica SA, adquirida em 03/10/2014, sem placa de identificação, fora de operação, com ferrugem nas faces externas. Localização do bem: VIA VII, 354, DISTRITO INDUSTRIAL, CABO, PE, CEP:54590000.  Valor da Avaliação: R$ 235.000,00.  Data da Penhora: 14/11/2018.  Fiel Depositário: FREDERICO RUFINO FERREIRA.  Valor da Execução: R$ 13.608,00.  Leiloeiro Oficial Designado: TANIA MARIA VON BECKERATH GRIMALDI.  Site do Leiloeiro Oficial Designado(2): http://www.taniagrimaldileiloes.com.br.  Restrições à Arrematação: Penhora comum nos processos 1465-64.2016.0172, 147693.2016.0172, 1487-28.2016.0171, 523-35.2016.0171, 58575.2016.0171, 1484-73.2016.0171, 1247-39.2016.0171, 140157.2016.0171 e 1201-50.2016.0171..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