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ATOrd-0001266-55.2018.5.06.0145 AUTOR GERSON MARTINS DO NASCIMENTO ADVOGADO ANNY BRITO ALVES DA SILVA CAVALCANTI(OAB: 27684/PE) RÉU CELULOSE E PAPEL DE PERNAMBUCO S/A- CEPASA ADVOGADO LUZICLENE MARIA MORAES MUNIZ(OAB: 17054/PE)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3584 Data da Disponibilização: Sexta-feira, 05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TERCEIRO INTERESSADO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UNIÃO FEDERAL (PGF)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Processo: 0001266-55.2018.5.06.0145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Exequente: GERSON MARTINS DO NASCIMENTO CPF: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312.202.314-87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 Anny Brito Alves da Silva Cavalcanti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(OAB: PE27684)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Executado(s): CELULOSE E PAPEL DE PERNAMBUCO S/A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CEPASA, CNPJ: 10.422.699/0001-31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Luziclene Maria Moraes Muniz (OAB: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PE17054) / Manoella Duarte Costa e Silva (OAB: PE24057)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INTIMAÇÃO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ONLINE*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ARAUJO LIMA, Juiz(íza) do Trabalho da 5ª Vara do Trabalho de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Jaboatão, na forma da lei, FAZ SABER a todos quantos este edital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virem, ou dele tiverem conhecimento, que o leiloeiro abaixo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 na modalidade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online (*por força do Ato Conjunto TRT6-GP/GVP/GCR-06/2020),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 encerrar-se em sessão virtual a ser realizada no dia 14/07/2020,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às 9:00 (horário local) com transmissão em tempo real, disponível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no site (abaixo informado) de responsabilidade do leiloeiro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designado, em primeiro leilão, do(s) bem(ns) abaixo especificado(s)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e penhorado(s) nos presentes autos, a quem oferecer maior lanço.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Caso não haja licitante ou dê-se indeferimento do lanço vencedor,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o(s) bem(ns) será(ão) alienado(s) em segundo leilão designado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para encerrar-se em sessão virtual a ser realizada no dia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 da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40% e em segunda praça pelo lanço mínimo de 20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% calculados sobre o valor da avaliação do(s) mesmo(s). Os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 deverá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observar o dispositivo normativo específico (Resolução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reformá-lo.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EFLUENTE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 PAPEL 2000X6000 MM EM BOM ESTADO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BEM:RUA VEREADOR SOCRATES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REGUEIRA PINTO SOUZA, 183 - CENTRO - JABOATAO DOS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GUARARAPES - PE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R$ 150.000,00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19/03/2020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 (CPF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704041614-00)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R$ 121.587,79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Deverá(ão) o(s) destinatário(s) desta publicação atentar para o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disposto na Lei 11.419/06, bem como a regulamentação da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Resolução N.º 136/2014 do CSJT, do Ato Conjunto TST.CSJT.GP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nº 15/2008 e do Ato TRT6-GP N.º 443/2012.Documento assinado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digitalmente conforme MP n° 2.200-2/2001 de 24/08/2001, que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instituiu a Infra-estrutura de Chaves Públicas Brasileira - ICP-Brasil,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3585 Data da Disponibilização: Sexta-feira, 05 de Junho de 2020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e nos termos da Lei 11.419/2006, que instituiu o Processo Judicial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Eletrônico. O documento pode ser acessado no endereço eletrônico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"http://pje.trt6.jus.br/primeirograu/Processo/ConsultaDocumento/list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View.seam", informando-se a chave numérica abaixo.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 por ordem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identificado(a).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05 de junho de 202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