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Edital EDHPI-0171004164-2020 Processo Nº 0000497-03.2017.5.06.0171 Processo Nº 00497/2017-171-06-00.5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Exequente ALEXANDRE MAXIMO DA SILVA Advogado(a) DANIELA SIQUEIRA VALADARES(OAB: 21290) Executado GADELHA SEGURANCA - EIRELI Advogado(a) CARLOS EDUARDO GADELHA SILVA(OAB: 34481)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ANDRÉ LUIZ MACHADO , Juiz(íza) do Trabalho da VARA DO TRABALHO  1ª DO CABO DE SANTO AGOSTINHO , na forma da lei, FAZ SABER a todos quantos este edital virem, ou dele tiverem conhecimento, que o  leiloeiro abaixo indicado, devidamente autorizado por este juízo, promoverá a alienação, por ARREMATAÇÃO PÚBLICA, apenas na modalidade online(por força do Ato Conjunto TRT6-GP/GVP/GCR06/2020), a encerrar-se em sessão virtual a ser realizada no dia 14/7/2020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5/8/2020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 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substituí-lo ou reformá-lo. Descrição do bem: Uma motocicleta Honda NXR 160 BROSS, ano 2016, placa PDB 0474, avaliada em R$9.000,00. Uma motocicleta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Honda NXR 125 BROSS ES, ano 2014, placa OYM7360, avaliada em R$5.800,00.    . Localização do bem: CIRILINO AFONSO DE MELO, 178, CAMPO GRANDE, RECIFE, PE, CEP:52040220. Valor da Avaliação: R$ 14.800,00.  Data da Penhora: 18/09/2019. Fiel Depositário: JOSÉ ROBERTO DA SILVA, CPF 037.332.044-25. Valor da Execução: R$ 14.798,35.  Leiloeiro Oficial Designado: TANIA MARIA VON BECKERATH GRIMALDI.  Site do Leiloeiro Oficial Designado(2): http://www.taniagrimaldileiloes.com.br. Restrições à Arrematação: ESTE EDITAL SUBSTITUI O EDITAL, EDHPI-0171003822-2020 - PUBLICADO EM 02/06/2020, POR CONTER INCORREÇÃO NA DATA DA 1ª PRAÇA..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 identificado. 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