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EDHPI-0171004141-2020 Processo Nº 0000808-57.2018.5.06.0171 Processo Nº 00808/2018-171-06-00.5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JOYCE MIRELE TAVARES DE OLIVEIRA Advogado(a) JOSE CARLOS DA CUNHA(OAB: 48075) Executado O. LIMA &amp; O. MARQUES LTDA - ME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ANDRÉ LUIZ MACHADO , Juiz(íza) do Trabalho da VARA DO TRABALHO  1ª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Um guarda-roupas, marca Magnum, modelo Samba, de três portas, em MDP, nas cores cinza e preto, novo. . Localização do bem: MENOEL JOAQUIM DOS SANTOS, 10, VILA DR. MANOEL CLEMENTINO, CABO DE SANTO AGOSTINHO, PE, CEP:54590000.  Valor da Avaliação: R$ 1.390,00.  Data da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2780 Data da Disponibilização: Sexta-feira, 05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Penhora: 12/11/2019.  Fiel Depositário: OSILENE MARIA DE LIMA MARQUES, CPF 032.047.254-05.  Valor da Execução: R$ 1.386,00. Leiloeiro Oficial Designado: TANIA MARIA VON BECKERATH GRIMALDI.  Site do Leiloeiro Oficial Designado(2): http://www.taniagrimaldileiloes.com.br.  Restrições à Arrematação: ESTE EDITAL SUBSTITUI O EDITAL, EDHPI-0171003822-2020 PUBLICADO EM 02/06/2020, POR CONTER INCORREÇÃO NA DATA DA 1ª PRAÇA..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