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ATOrd-0001066-48.2018.5.06.0145 AUTOR MARCELO ALVES BEZERRA ADVOGADO ANNY BRITO ALVES DA SILVA CAVALCANTI(OAB: 27684/PE) RÉU CELULOSE E PAPEL DE PERNAMBUCO S/A- CEPASA ADVOGADO LUZICLENE MARIA MORAES MUNIZ(OAB: 17054/PE) ADVOGADO ARNALDO ALEXANDRE DE SOUZA(OAB: 34947/PE) ADVOGADO PAULO ALBUQUERQUE MONTEIRO DE ARAUJO(OAB: 19437/PE) ADVOGADO MANOELLA DUARTE COSTA E SILVA(OAB: 24057/PE) TERCEIRO INTERESSADO UNIÃO FEDERAL (PGF) Intimado(s)/Citado(s): - CELULOSE E PAPEL DE PERNAMBUCO S/A- CEPASA PODER JUDICIÁRIO JUSTIÇA DO TRABALHO 5ª Vara do Trabalho de Jaboatão Processo....:0001066-48.2018.5.06.0145 Exequente..:AUTOR: MARCELO ALVES BEZERRA CPF: 976.746.994-04 ADVOGADO: Anny Brito Alves da Silva Cavalcanti (OAB: PE27684) Executado :CELULOSE E PAPEL DE PERNAMBUCO S/ACEPASA CNPJ: 10.422.699/0001-31 ADVOGADO: Luziclene Maria Moraes Muniz (OAB: PE17054) /Arnaldo Alexandre de Souza OAB: PE34947) /Manoella Duarte Costa e Silva (OAB: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Código para aferir autenticidade deste caderno: 151354 2980/2020 Tribunal Regional do Trabalho da 6ª Região 2868 Data da Disponibilização: Terça-feira, 26 de Maio de 2020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 DOSADOR DE POLÍMERO MODELO 2X10, NOTA FISCAL 00d67ee, NOVO Localização do bem: RUA VEREADOR SOCRATES REGUEIRA PINTO SOUZA, 183 - CENTRO - JABOATAO DOS GUARARAPES - PERNAMBUCO Valor da Avaliação: R$200.000,00 Data da Penhora:12/03/2020 Fiel Depositário: ADEILSON FERREIRA SILVA(CPF 764.041.614- 00 Valor da Execução: R$ 47.416,36.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