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Notificação Processo Nº ATSum-0000364-11.2018.5.06.0143 AUTOR JOSIMAR CAMILO BORBA ADVOGADO FABIANNA RODRIGUES LAYME(OAB: 30293/PE) RÉU SOS ECONOMIA LTDA -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- JOSIMAR CAMILO BORBA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Processo: 0000364-11.2018.5.06.0143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Exequente: JOSIMAR CAMILO BORBA, CPF: 707.163.904-34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Advogado(s) do exequente: FABIANNA RODRIGUES LAYME,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OAB: PE30293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Executada: SOS ECONOMIA LTDA - ME, CPJ: 23.948.331/0001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Código para aferir autenticidade deste caderno: 140955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2819/2019 Tribunal Regional do Trabalho da 6ª Região 2459 Data da Disponibilização: Sexta-feira, 27 de Setembro  de 2019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BALCÃO EXPOSITOR REFRIGERADO PARA CARNES DA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MARCA TERMISA, EM RAZOÁVEL ESTADO DE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CONSERVAÇÃO, COM ALGUNS ARRANHÕES E PONTOS DE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FERRUGEM, FUNCIONANDO NORMALMENTE.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Localização do bem: RUA UM, CAJUEIRO SECO, JABOATAO,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PE, CEP- 54330375.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Valor da Avaliação: R$ 6.200,00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Data da Avaliação: 28/01/2019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Fiel Depositário: MAYRA DE OLIVEIRA PORTELA.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Valor da Execução: R$ 5.672,15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GUARARAPES/PE-PE, 27 de setembro de 2019. Documento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nominado.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Código para aferir autenticidade deste caderno: 140955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2819/2019 Tribunal Regional do Trabalho da 6ª Região 2460 Data da Disponibilização: Sexta-feira, 27 de Setembro  de 2019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JABOATAO DOS GUARARAPES/PE, 27 de setembro de 2019.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